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BBB0" w14:textId="2AF75F24" w:rsidR="00DC6291" w:rsidRPr="002D5D1C" w:rsidRDefault="00DC6291" w:rsidP="00DC62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D5D1C">
        <w:rPr>
          <w:rFonts w:ascii="Arial" w:hAnsi="Arial" w:cs="Arial"/>
          <w:b/>
          <w:bCs/>
          <w:sz w:val="24"/>
        </w:rPr>
        <w:t xml:space="preserve">SA WG2 Meeting </w:t>
      </w:r>
      <w:r w:rsidR="00372EB2">
        <w:rPr>
          <w:rFonts w:ascii="Arial" w:hAnsi="Arial" w:cs="Arial"/>
          <w:b/>
          <w:bCs/>
          <w:sz w:val="24"/>
        </w:rPr>
        <w:t>#</w:t>
      </w:r>
      <w:r w:rsidR="00372EB2" w:rsidRPr="009E7C99">
        <w:rPr>
          <w:rFonts w:ascii="Arial" w:hAnsi="Arial" w:cs="Arial"/>
          <w:b/>
          <w:bCs/>
          <w:sz w:val="24"/>
        </w:rPr>
        <w:t>1</w:t>
      </w:r>
      <w:r w:rsidR="005B788E">
        <w:rPr>
          <w:rFonts w:ascii="Arial" w:hAnsi="Arial" w:cs="Arial"/>
          <w:b/>
          <w:bCs/>
          <w:sz w:val="24"/>
        </w:rPr>
        <w:t>4</w:t>
      </w:r>
      <w:r w:rsidR="006C1CA2">
        <w:rPr>
          <w:rFonts w:ascii="Arial" w:hAnsi="Arial" w:cs="Arial"/>
          <w:b/>
          <w:bCs/>
          <w:sz w:val="24"/>
        </w:rPr>
        <w:t>1</w:t>
      </w:r>
      <w:r w:rsidR="005318BF">
        <w:rPr>
          <w:rFonts w:ascii="Arial" w:hAnsi="Arial" w:cs="Arial"/>
          <w:b/>
          <w:bCs/>
          <w:sz w:val="24"/>
        </w:rPr>
        <w:t>E</w:t>
      </w:r>
      <w:r w:rsidRPr="002D5D1C">
        <w:rPr>
          <w:rFonts w:ascii="Arial" w:hAnsi="Arial" w:cs="Arial"/>
          <w:b/>
          <w:bCs/>
          <w:sz w:val="24"/>
        </w:rPr>
        <w:tab/>
        <w:t>S2-</w:t>
      </w:r>
      <w:r w:rsidR="00267666" w:rsidRPr="002D5D1C">
        <w:rPr>
          <w:rFonts w:ascii="Arial" w:hAnsi="Arial" w:cs="Arial"/>
          <w:b/>
          <w:bCs/>
          <w:sz w:val="24"/>
        </w:rPr>
        <w:t>20</w:t>
      </w:r>
      <w:r w:rsidR="00372EB2">
        <w:rPr>
          <w:rFonts w:ascii="Arial" w:hAnsi="Arial" w:cs="Arial"/>
          <w:b/>
          <w:bCs/>
          <w:sz w:val="24"/>
        </w:rPr>
        <w:t>0</w:t>
      </w:r>
      <w:r w:rsidR="00797479">
        <w:rPr>
          <w:rFonts w:ascii="Arial" w:hAnsi="Arial" w:cs="Arial"/>
          <w:b/>
          <w:bCs/>
          <w:sz w:val="24"/>
        </w:rPr>
        <w:t>6997</w:t>
      </w:r>
    </w:p>
    <w:p w14:paraId="1E88397D" w14:textId="7D1499DC" w:rsidR="00DC6291" w:rsidRPr="002D5D1C" w:rsidRDefault="00C96236" w:rsidP="00DC6291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Oct 12 – Oct 23,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DC6291" w:rsidRPr="002D5D1C">
        <w:rPr>
          <w:rFonts w:ascii="Arial" w:hAnsi="Arial" w:cs="Arial"/>
          <w:b/>
          <w:bCs/>
          <w:color w:val="0000FF"/>
        </w:rPr>
        <w:tab/>
      </w:r>
    </w:p>
    <w:p w14:paraId="6B122F46" w14:textId="22C249F3" w:rsidR="00DC6291" w:rsidRPr="007F5C55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Source:</w:t>
      </w:r>
      <w:r w:rsidRPr="002D5D1C">
        <w:rPr>
          <w:rFonts w:ascii="Arial" w:hAnsi="Arial" w:cs="Arial"/>
          <w:b/>
        </w:rPr>
        <w:tab/>
      </w:r>
      <w:r w:rsidR="00AA49FE">
        <w:rPr>
          <w:rFonts w:ascii="Arial" w:hAnsi="Arial" w:cs="Arial"/>
          <w:b/>
        </w:rPr>
        <w:t>OPPO</w:t>
      </w:r>
    </w:p>
    <w:p w14:paraId="65069ECE" w14:textId="7BACBFF9" w:rsidR="007F5C55" w:rsidRDefault="00DC6291" w:rsidP="0044424A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737389" w:rsidRPr="00737389">
        <w:rPr>
          <w:rFonts w:ascii="Arial" w:hAnsi="Arial" w:cs="Arial"/>
          <w:b/>
        </w:rPr>
        <w:t xml:space="preserve">KI#1, </w:t>
      </w:r>
      <w:r w:rsidR="00BD4AAC">
        <w:rPr>
          <w:rFonts w:ascii="Arial" w:hAnsi="Arial" w:cs="Arial"/>
          <w:b/>
        </w:rPr>
        <w:t>Discussion on</w:t>
      </w:r>
      <w:r w:rsidR="006C1CA2">
        <w:rPr>
          <w:rFonts w:ascii="Arial" w:hAnsi="Arial" w:cs="Arial"/>
          <w:b/>
        </w:rPr>
        <w:t xml:space="preserve"> the </w:t>
      </w:r>
      <w:r w:rsidR="009D6E36">
        <w:rPr>
          <w:rFonts w:ascii="Arial" w:hAnsi="Arial" w:cs="Arial"/>
          <w:b/>
        </w:rPr>
        <w:t>value</w:t>
      </w:r>
      <w:r w:rsidR="006C1CA2">
        <w:rPr>
          <w:rFonts w:ascii="Arial" w:hAnsi="Arial" w:cs="Arial"/>
          <w:b/>
        </w:rPr>
        <w:t xml:space="preserve"> of paging cause and proposed way forward</w:t>
      </w:r>
    </w:p>
    <w:p w14:paraId="7EDB95C8" w14:textId="09D9EE7D" w:rsidR="0044424A" w:rsidRPr="0044424A" w:rsidRDefault="0044424A" w:rsidP="0044424A">
      <w:pPr>
        <w:ind w:left="2127" w:hanging="2127"/>
        <w:rPr>
          <w:rFonts w:ascii="Arial" w:hAnsi="Arial" w:cs="Arial"/>
          <w:b/>
        </w:rPr>
      </w:pPr>
      <w:r w:rsidRPr="0044424A">
        <w:rPr>
          <w:rFonts w:ascii="Arial" w:hAnsi="Arial" w:cs="Arial"/>
          <w:b/>
        </w:rPr>
        <w:t>Document for:</w:t>
      </w:r>
      <w:r w:rsidRPr="0044424A">
        <w:rPr>
          <w:rFonts w:ascii="Arial" w:hAnsi="Arial" w:cs="Arial"/>
          <w:b/>
        </w:rPr>
        <w:tab/>
        <w:t>Approval</w:t>
      </w:r>
      <w:r w:rsidR="000D2282">
        <w:rPr>
          <w:rFonts w:ascii="Arial" w:hAnsi="Arial" w:cs="Arial"/>
          <w:b/>
        </w:rPr>
        <w:t>/Discussion</w:t>
      </w:r>
    </w:p>
    <w:p w14:paraId="46FFA598" w14:textId="1BF14B4D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8107E6">
        <w:rPr>
          <w:rFonts w:ascii="Arial" w:hAnsi="Arial" w:cs="Arial"/>
          <w:b/>
        </w:rPr>
        <w:t>8.</w:t>
      </w:r>
      <w:r w:rsidR="009E36A8">
        <w:rPr>
          <w:rFonts w:ascii="Arial" w:hAnsi="Arial" w:cs="Arial"/>
          <w:b/>
        </w:rPr>
        <w:t>10</w:t>
      </w:r>
    </w:p>
    <w:p w14:paraId="5880A40A" w14:textId="44DE8DD2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  <w:t>FS_</w:t>
      </w:r>
      <w:r w:rsidR="003C50C3">
        <w:rPr>
          <w:rFonts w:ascii="Arial" w:hAnsi="Arial" w:cs="Arial"/>
          <w:b/>
        </w:rPr>
        <w:t>MUSIM</w:t>
      </w:r>
      <w:r w:rsidRPr="002D5D1C">
        <w:rPr>
          <w:rFonts w:ascii="Arial" w:hAnsi="Arial" w:cs="Arial"/>
          <w:b/>
        </w:rPr>
        <w:t xml:space="preserve"> / Rel-17</w:t>
      </w:r>
    </w:p>
    <w:p w14:paraId="5A21FC15" w14:textId="3B26471A" w:rsidR="00DC6291" w:rsidRPr="00AC130C" w:rsidRDefault="00AA49FE" w:rsidP="00AC130C"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175651">
        <w:rPr>
          <w:rFonts w:eastAsiaTheme="minorEastAsia"/>
          <w:lang w:eastAsia="zh-CN"/>
        </w:rPr>
        <w:t>it analyses how useful the “Paging Cause” can be and propose a way forward by leveraging several solution’s principle.</w:t>
      </w:r>
    </w:p>
    <w:p w14:paraId="64D09369" w14:textId="77777777" w:rsidR="00DC6291" w:rsidRPr="002D5D1C" w:rsidRDefault="00DC6291" w:rsidP="00DC6291">
      <w:pPr>
        <w:pStyle w:val="1"/>
        <w:rPr>
          <w:lang w:eastAsia="ko-KR"/>
        </w:rPr>
      </w:pPr>
      <w:r w:rsidRPr="002D5D1C">
        <w:rPr>
          <w:lang w:eastAsia="ko-KR"/>
        </w:rPr>
        <w:t>1. Introduction</w:t>
      </w:r>
    </w:p>
    <w:p w14:paraId="347A8275" w14:textId="78CF0297" w:rsidR="00A75BB1" w:rsidRPr="00A75BB1" w:rsidRDefault="00A75BB1" w:rsidP="00A75BB1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 xml:space="preserve">There is a number of companies who are interested in </w:t>
      </w:r>
      <w:r w:rsidR="000622E3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olution#1 Paging Cause in MUSIM TR</w:t>
      </w:r>
      <w:r w:rsidR="000622E3">
        <w:rPr>
          <w:rFonts w:eastAsiaTheme="minorEastAsia"/>
          <w:lang w:eastAsia="zh-CN"/>
        </w:rPr>
        <w:t>.</w:t>
      </w:r>
      <w:proofErr w:type="gramEnd"/>
      <w:r>
        <w:rPr>
          <w:rFonts w:eastAsiaTheme="minorEastAsia"/>
          <w:lang w:eastAsia="zh-CN"/>
        </w:rPr>
        <w:t xml:space="preserve"> </w:t>
      </w:r>
      <w:r w:rsidR="00902E7D">
        <w:rPr>
          <w:rFonts w:eastAsiaTheme="minorEastAsia"/>
          <w:lang w:eastAsia="zh-CN"/>
        </w:rPr>
        <w:t xml:space="preserve">From our view, it analyses how useful the “Paging Cause” can be and propose a way forward by leveraging several solution’s principle. </w:t>
      </w:r>
    </w:p>
    <w:p w14:paraId="5AEB80B1" w14:textId="0E0454DE" w:rsidR="00A75BB1" w:rsidRPr="00A75BB1" w:rsidRDefault="00A75BB1" w:rsidP="00DC6291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 Discussion</w:t>
      </w:r>
    </w:p>
    <w:p w14:paraId="6882DF4D" w14:textId="2903DA24" w:rsidR="00A75BB1" w:rsidRDefault="00C852DE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mentioned in S2-2005549 in last meeting</w:t>
      </w:r>
      <w:r w:rsidR="00327EE7">
        <w:rPr>
          <w:rFonts w:eastAsiaTheme="minorEastAsia"/>
          <w:lang w:eastAsia="zh-CN"/>
        </w:rPr>
        <w:t xml:space="preserve">, we </w:t>
      </w:r>
      <w:r>
        <w:rPr>
          <w:rFonts w:eastAsiaTheme="minorEastAsia"/>
          <w:lang w:eastAsia="zh-CN"/>
        </w:rPr>
        <w:t>believe “</w:t>
      </w:r>
      <w:r w:rsidRPr="00C852DE">
        <w:rPr>
          <w:rFonts w:eastAsiaTheme="minorEastAsia"/>
          <w:lang w:eastAsia="zh-CN"/>
        </w:rPr>
        <w:t xml:space="preserve">a standardized Paging cause value is not enough to let UE determine if the paging is important so as to answer it” because it </w:t>
      </w:r>
      <w:r w:rsidR="00B4209F">
        <w:rPr>
          <w:rFonts w:eastAsiaTheme="minorEastAsia"/>
          <w:lang w:eastAsia="zh-CN"/>
        </w:rPr>
        <w:t xml:space="preserve">does </w:t>
      </w:r>
      <w:r w:rsidRPr="00C852DE">
        <w:rPr>
          <w:rFonts w:eastAsiaTheme="minorEastAsia"/>
          <w:lang w:eastAsia="zh-CN"/>
        </w:rPr>
        <w:t>not provide sufficient information for UE’s determination. For</w:t>
      </w:r>
      <w:r w:rsidR="00327EE7">
        <w:rPr>
          <w:rFonts w:eastAsiaTheme="minorEastAsia"/>
          <w:lang w:eastAsia="zh-CN"/>
        </w:rPr>
        <w:t xml:space="preserve"> example, the importance of IMS call mostly depends on the incoming users and UE cannot judge it only based on the standardized paging cause value.</w:t>
      </w:r>
    </w:p>
    <w:p w14:paraId="505AAA07" w14:textId="1DD0B13C" w:rsidR="00E10AB2" w:rsidRPr="00E10AB2" w:rsidRDefault="00C852DE" w:rsidP="00A75BB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View</w:t>
      </w:r>
      <w:r w:rsidR="00E10AB2" w:rsidRPr="00E10AB2">
        <w:rPr>
          <w:rFonts w:eastAsiaTheme="minorEastAsia"/>
          <w:b/>
          <w:lang w:eastAsia="zh-CN"/>
        </w:rPr>
        <w:t xml:space="preserve">-1: </w:t>
      </w:r>
      <w:r>
        <w:rPr>
          <w:rFonts w:eastAsiaTheme="minorEastAsia"/>
          <w:b/>
          <w:lang w:eastAsia="zh-CN"/>
        </w:rPr>
        <w:t xml:space="preserve">Paging Cause </w:t>
      </w:r>
      <w:r w:rsidR="00B8023B">
        <w:rPr>
          <w:rFonts w:eastAsiaTheme="minorEastAsia"/>
          <w:b/>
          <w:lang w:eastAsia="zh-CN"/>
        </w:rPr>
        <w:t>does not</w:t>
      </w:r>
      <w:r>
        <w:rPr>
          <w:rFonts w:eastAsiaTheme="minorEastAsia"/>
          <w:b/>
          <w:lang w:eastAsia="zh-CN"/>
        </w:rPr>
        <w:t xml:space="preserve"> have enough information for UE’s determination</w:t>
      </w:r>
      <w:r w:rsidR="00B8023B">
        <w:rPr>
          <w:rFonts w:eastAsiaTheme="minorEastAsia"/>
          <w:b/>
          <w:lang w:eastAsia="zh-CN"/>
        </w:rPr>
        <w:t xml:space="preserve"> in KI#1’s scenario</w:t>
      </w:r>
      <w:r>
        <w:rPr>
          <w:rFonts w:eastAsiaTheme="minorEastAsia"/>
          <w:b/>
          <w:lang w:eastAsia="zh-CN"/>
        </w:rPr>
        <w:t>.</w:t>
      </w:r>
    </w:p>
    <w:p w14:paraId="52AD09A0" w14:textId="67E184E0" w:rsidR="00C6281B" w:rsidRDefault="00C852DE" w:rsidP="00A75BB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this does not mean </w:t>
      </w:r>
      <w:r w:rsidR="00B8023B">
        <w:rPr>
          <w:rFonts w:eastAsiaTheme="minor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is useless for paging cause.</w:t>
      </w:r>
      <w:r>
        <w:rPr>
          <w:rFonts w:eastAsiaTheme="minorEastAsia"/>
          <w:lang w:eastAsia="zh-CN"/>
        </w:rPr>
        <w:t xml:space="preserve"> From our view, UE can know whether the paging is related </w:t>
      </w:r>
      <w:proofErr w:type="gramStart"/>
      <w:r>
        <w:rPr>
          <w:rFonts w:eastAsiaTheme="minorEastAsia"/>
          <w:lang w:eastAsia="zh-CN"/>
        </w:rPr>
        <w:t>to</w:t>
      </w:r>
      <w:proofErr w:type="gramEnd"/>
      <w:r>
        <w:rPr>
          <w:rFonts w:eastAsiaTheme="minorEastAsia"/>
          <w:lang w:eastAsia="zh-CN"/>
        </w:rPr>
        <w:t xml:space="preserve"> important </w:t>
      </w:r>
      <w:r w:rsidR="00B8023B">
        <w:rPr>
          <w:rFonts w:eastAsiaTheme="minorEastAsia"/>
          <w:lang w:eastAsia="zh-CN"/>
        </w:rPr>
        <w:t>(</w:t>
      </w:r>
      <w:r>
        <w:rPr>
          <w:rFonts w:eastAsiaTheme="minorEastAsia"/>
          <w:lang w:eastAsia="zh-CN"/>
        </w:rPr>
        <w:t>or sensitive</w:t>
      </w:r>
      <w:r w:rsidR="00B8023B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services which UE </w:t>
      </w:r>
      <w:r w:rsidR="00B8023B">
        <w:rPr>
          <w:rFonts w:eastAsiaTheme="minorEastAsia"/>
          <w:lang w:eastAsia="zh-CN"/>
        </w:rPr>
        <w:t>deserve to</w:t>
      </w:r>
      <w:r>
        <w:rPr>
          <w:rFonts w:eastAsiaTheme="minorEastAsia"/>
          <w:lang w:eastAsia="zh-CN"/>
        </w:rPr>
        <w:t xml:space="preserve"> respond to the paging.</w:t>
      </w:r>
      <w:r w:rsidR="00B8023B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n the scenario for KI#1 (UE is active in USIM-1 while receives a paging in USIM-2), most of smart phone in </w:t>
      </w:r>
      <w:r w:rsidR="00B8023B">
        <w:rPr>
          <w:rFonts w:eastAsiaTheme="minorEastAsia"/>
          <w:lang w:eastAsia="zh-CN"/>
        </w:rPr>
        <w:t xml:space="preserve">existing </w:t>
      </w:r>
      <w:r>
        <w:rPr>
          <w:rFonts w:eastAsiaTheme="minorEastAsia"/>
          <w:lang w:eastAsia="zh-CN"/>
        </w:rPr>
        <w:t xml:space="preserve">common market just locally answer </w:t>
      </w:r>
      <w:r w:rsidR="004E561E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paging in USIM-2 while still keep the connected status in USIM-1 by implementation</w:t>
      </w:r>
      <w:r w:rsidR="004E561E">
        <w:rPr>
          <w:rFonts w:eastAsiaTheme="minorEastAsia"/>
          <w:lang w:eastAsia="zh-CN"/>
        </w:rPr>
        <w:t>, this is to acquire some application information to help UE determine if it leave to another USIM</w:t>
      </w:r>
      <w:r>
        <w:rPr>
          <w:rFonts w:eastAsiaTheme="minorEastAsia"/>
          <w:lang w:eastAsia="zh-CN"/>
        </w:rPr>
        <w:t xml:space="preserve">. </w:t>
      </w:r>
      <w:proofErr w:type="gramStart"/>
      <w:r w:rsidR="004E561E">
        <w:rPr>
          <w:rFonts w:eastAsiaTheme="minorEastAsia"/>
          <w:lang w:eastAsia="zh-CN"/>
        </w:rPr>
        <w:t>But</w:t>
      </w:r>
      <w:proofErr w:type="gramEnd"/>
      <w:r w:rsidR="004E561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UE suffers a big signalling overhead for this behaviour </w:t>
      </w:r>
      <w:r w:rsidR="00C6281B">
        <w:rPr>
          <w:rFonts w:eastAsiaTheme="minorEastAsia"/>
          <w:lang w:eastAsia="zh-CN"/>
        </w:rPr>
        <w:t xml:space="preserve">since UE always need to locally move to another USIM whenever receiving paging. </w:t>
      </w:r>
    </w:p>
    <w:p w14:paraId="6C125049" w14:textId="18B0E99F" w:rsidR="00C852DE" w:rsidRDefault="00C6281B" w:rsidP="00A75B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the paging cause can make UE only responds to the paging corresponding to important service such as voice, while avoiding some unnecessary correspondence. </w:t>
      </w:r>
      <w:r w:rsidR="00C852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achieve this, only one indication </w:t>
      </w:r>
      <w:proofErr w:type="gramStart"/>
      <w:r>
        <w:rPr>
          <w:rFonts w:eastAsiaTheme="minorEastAsia"/>
          <w:lang w:eastAsia="zh-CN"/>
        </w:rPr>
        <w:t>is needed</w:t>
      </w:r>
      <w:proofErr w:type="gramEnd"/>
      <w:r>
        <w:rPr>
          <w:rFonts w:eastAsiaTheme="minorEastAsia"/>
          <w:lang w:eastAsia="zh-CN"/>
        </w:rPr>
        <w:t xml:space="preserve"> in paging to indicate whether the DL data is corresponding to important service.</w:t>
      </w:r>
    </w:p>
    <w:p w14:paraId="064CB922" w14:textId="7DFA26C3" w:rsidR="00C6281B" w:rsidRDefault="00C6281B" w:rsidP="00A75BB1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View-2: only one indication </w:t>
      </w:r>
      <w:proofErr w:type="gramStart"/>
      <w:r>
        <w:rPr>
          <w:rFonts w:eastAsiaTheme="minorEastAsia"/>
          <w:b/>
          <w:lang w:eastAsia="zh-CN"/>
        </w:rPr>
        <w:t>is needed</w:t>
      </w:r>
      <w:proofErr w:type="gramEnd"/>
      <w:r>
        <w:rPr>
          <w:rFonts w:eastAsiaTheme="minorEastAsia"/>
          <w:b/>
          <w:lang w:eastAsia="zh-CN"/>
        </w:rPr>
        <w:t xml:space="preserve"> in paging to tell UE if important service is coming so that UE can </w:t>
      </w:r>
      <w:r w:rsidR="005164AC">
        <w:rPr>
          <w:rFonts w:eastAsiaTheme="minorEastAsia"/>
          <w:b/>
          <w:lang w:eastAsia="zh-CN"/>
        </w:rPr>
        <w:t xml:space="preserve">always </w:t>
      </w:r>
      <w:r>
        <w:rPr>
          <w:rFonts w:eastAsiaTheme="minorEastAsia"/>
          <w:b/>
          <w:lang w:eastAsia="zh-CN"/>
        </w:rPr>
        <w:t>answer the paging and receive information in application layer. The information in application layer helps UE determine whether to switch USIM (i.e. leave from USIM-1 to USIM-2).</w:t>
      </w:r>
    </w:p>
    <w:p w14:paraId="4AB2714F" w14:textId="2C62494A" w:rsidR="000772AF" w:rsidRDefault="0021346B" w:rsidP="00483E9A">
      <w:pPr>
        <w:rPr>
          <w:rFonts w:eastAsiaTheme="minorEastAsia"/>
          <w:lang w:eastAsia="zh-CN"/>
        </w:rPr>
      </w:pPr>
      <w:bookmarkStart w:id="0" w:name="_Toc473190644"/>
      <w:bookmarkStart w:id="1" w:name="_Toc500949091"/>
      <w:r>
        <w:rPr>
          <w:rFonts w:eastAsiaTheme="minorEastAsia"/>
          <w:lang w:eastAsia="zh-CN"/>
        </w:rPr>
        <w:t xml:space="preserve">In our view, 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</w:t>
      </w:r>
      <w:proofErr w:type="gramStart"/>
      <w:r>
        <w:rPr>
          <w:rFonts w:eastAsiaTheme="minorEastAsia"/>
          <w:lang w:eastAsia="zh-CN"/>
        </w:rPr>
        <w:t>is admit</w:t>
      </w:r>
      <w:r w:rsidRPr="00C6281B">
        <w:rPr>
          <w:rFonts w:eastAsiaTheme="minorEastAsia"/>
          <w:lang w:eastAsia="zh-CN"/>
        </w:rPr>
        <w:t>ted</w:t>
      </w:r>
      <w:proofErr w:type="gramEnd"/>
      <w:r w:rsidR="00C6281B" w:rsidRPr="00C6281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="00C6281B">
        <w:rPr>
          <w:rFonts w:eastAsiaTheme="minorEastAsia"/>
          <w:lang w:eastAsia="zh-CN"/>
        </w:rPr>
        <w:t>Voice service</w:t>
      </w:r>
      <w:r>
        <w:rPr>
          <w:rFonts w:eastAsiaTheme="minorEastAsia"/>
          <w:lang w:eastAsia="zh-CN"/>
        </w:rPr>
        <w:t>”</w:t>
      </w:r>
      <w:r w:rsidR="00C6281B">
        <w:rPr>
          <w:rFonts w:eastAsiaTheme="minorEastAsia"/>
          <w:lang w:eastAsia="zh-CN"/>
        </w:rPr>
        <w:t xml:space="preserve"> is an important service, while UE may also request other services as important service for network to add the indication in paging. However, the indication in paging need not </w:t>
      </w:r>
      <w:r w:rsidR="00B8023B">
        <w:rPr>
          <w:rFonts w:eastAsiaTheme="minorEastAsia"/>
          <w:lang w:eastAsia="zh-CN"/>
        </w:rPr>
        <w:t>tell</w:t>
      </w:r>
      <w:r w:rsidR="00C6281B">
        <w:rPr>
          <w:rFonts w:eastAsiaTheme="minorEastAsia"/>
          <w:lang w:eastAsia="zh-CN"/>
        </w:rPr>
        <w:t xml:space="preserve"> the di</w:t>
      </w:r>
      <w:r w:rsidR="00B8023B">
        <w:rPr>
          <w:rFonts w:eastAsiaTheme="minorEastAsia"/>
          <w:lang w:eastAsia="zh-CN"/>
        </w:rPr>
        <w:t>fferent services.</w:t>
      </w:r>
    </w:p>
    <w:p w14:paraId="2EAA364B" w14:textId="3DCA14C5" w:rsidR="00B8023B" w:rsidRPr="00C6281B" w:rsidRDefault="00B8023B" w:rsidP="00483E9A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View-3: </w:t>
      </w:r>
      <w:r w:rsidR="000622E3">
        <w:rPr>
          <w:rFonts w:eastAsiaTheme="minorEastAsia"/>
          <w:b/>
          <w:lang w:eastAsia="zh-CN"/>
        </w:rPr>
        <w:t xml:space="preserve">Except “Voice service”, </w:t>
      </w:r>
      <w:r>
        <w:rPr>
          <w:rFonts w:eastAsiaTheme="minorEastAsia"/>
          <w:b/>
          <w:lang w:eastAsia="zh-CN"/>
        </w:rPr>
        <w:t xml:space="preserve">UE may request which important service(s) </w:t>
      </w:r>
      <w:r w:rsidR="000622E3">
        <w:rPr>
          <w:rFonts w:eastAsiaTheme="minorEastAsia"/>
          <w:b/>
          <w:lang w:eastAsia="zh-CN"/>
        </w:rPr>
        <w:t>are</w:t>
      </w:r>
      <w:r>
        <w:rPr>
          <w:rFonts w:eastAsiaTheme="minorEastAsia"/>
          <w:b/>
          <w:lang w:eastAsia="zh-CN"/>
        </w:rPr>
        <w:t xml:space="preserve"> for indication in paging</w:t>
      </w:r>
      <w:r w:rsidR="000622E3">
        <w:rPr>
          <w:rFonts w:eastAsiaTheme="minorEastAsia"/>
          <w:b/>
          <w:lang w:eastAsia="zh-CN"/>
        </w:rPr>
        <w:t xml:space="preserve"> in MUSIM assistance information.</w:t>
      </w:r>
      <w:r>
        <w:rPr>
          <w:rFonts w:eastAsiaTheme="minorEastAsia"/>
          <w:b/>
          <w:lang w:eastAsia="zh-CN"/>
        </w:rPr>
        <w:t xml:space="preserve"> </w:t>
      </w:r>
      <w:r w:rsidR="000622E3">
        <w:rPr>
          <w:rFonts w:eastAsiaTheme="minorEastAsia"/>
          <w:b/>
          <w:lang w:eastAsia="zh-CN"/>
        </w:rPr>
        <w:t>However,</w:t>
      </w:r>
      <w:r>
        <w:rPr>
          <w:rFonts w:eastAsiaTheme="minorEastAsia"/>
          <w:b/>
          <w:lang w:eastAsia="zh-CN"/>
        </w:rPr>
        <w:t xml:space="preserve"> “Voice service” </w:t>
      </w:r>
      <w:proofErr w:type="gramStart"/>
      <w:r>
        <w:rPr>
          <w:rFonts w:eastAsiaTheme="minorEastAsia"/>
          <w:b/>
          <w:lang w:eastAsia="zh-CN"/>
        </w:rPr>
        <w:t>sh</w:t>
      </w:r>
      <w:r w:rsidR="000622E3">
        <w:rPr>
          <w:rFonts w:eastAsiaTheme="minorEastAsia"/>
          <w:b/>
          <w:lang w:eastAsia="zh-CN"/>
        </w:rPr>
        <w:t>ould</w:t>
      </w:r>
      <w:r>
        <w:rPr>
          <w:rFonts w:eastAsiaTheme="minorEastAsia"/>
          <w:b/>
          <w:lang w:eastAsia="zh-CN"/>
        </w:rPr>
        <w:t xml:space="preserve"> </w:t>
      </w:r>
      <w:r w:rsidR="000622E3">
        <w:rPr>
          <w:rFonts w:eastAsiaTheme="minorEastAsia"/>
          <w:b/>
          <w:lang w:eastAsia="zh-CN"/>
        </w:rPr>
        <w:t xml:space="preserve">always </w:t>
      </w:r>
      <w:r>
        <w:rPr>
          <w:rFonts w:eastAsiaTheme="minorEastAsia"/>
          <w:b/>
          <w:lang w:eastAsia="zh-CN"/>
        </w:rPr>
        <w:t>be taken</w:t>
      </w:r>
      <w:proofErr w:type="gramEnd"/>
      <w:r>
        <w:rPr>
          <w:rFonts w:eastAsiaTheme="minorEastAsia"/>
          <w:b/>
          <w:lang w:eastAsia="zh-CN"/>
        </w:rPr>
        <w:t xml:space="preserve"> as </w:t>
      </w:r>
      <w:r w:rsidR="000622E3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important service by default.</w:t>
      </w:r>
    </w:p>
    <w:p w14:paraId="290A8E95" w14:textId="26FAEE8E" w:rsidR="00B8023B" w:rsidRPr="00A96760" w:rsidRDefault="00A96760" w:rsidP="00A96760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 Proposal</w:t>
      </w:r>
      <w:r w:rsidR="00B8023B" w:rsidRPr="00A96760">
        <w:rPr>
          <w:rFonts w:eastAsiaTheme="minorEastAsia"/>
          <w:lang w:eastAsia="zh-CN"/>
        </w:rPr>
        <w:t xml:space="preserve"> </w:t>
      </w:r>
    </w:p>
    <w:p w14:paraId="2B7F64A3" w14:textId="77777777" w:rsidR="00175651" w:rsidRDefault="00B8023B" w:rsidP="00B8023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Based on the three views above, it </w:t>
      </w:r>
      <w:proofErr w:type="gramStart"/>
      <w:r>
        <w:rPr>
          <w:rFonts w:eastAsiaTheme="minorEastAsia" w:hint="eastAsia"/>
          <w:b/>
          <w:lang w:eastAsia="zh-CN"/>
        </w:rPr>
        <w:t>is propose</w:t>
      </w:r>
      <w:r>
        <w:rPr>
          <w:rFonts w:eastAsiaTheme="minorEastAsia"/>
          <w:b/>
          <w:lang w:eastAsia="zh-CN"/>
        </w:rPr>
        <w:t>d</w:t>
      </w:r>
      <w:proofErr w:type="gramEnd"/>
      <w:r>
        <w:rPr>
          <w:rFonts w:eastAsiaTheme="minorEastAsia" w:hint="eastAsia"/>
          <w:b/>
          <w:lang w:eastAsia="zh-CN"/>
        </w:rPr>
        <w:t xml:space="preserve"> to </w:t>
      </w:r>
      <w:r>
        <w:rPr>
          <w:rFonts w:eastAsiaTheme="minorEastAsia"/>
          <w:b/>
          <w:lang w:eastAsia="zh-CN"/>
        </w:rPr>
        <w:t>leverage</w:t>
      </w:r>
      <w:r>
        <w:rPr>
          <w:rFonts w:eastAsiaTheme="minorEastAsia" w:hint="eastAsia"/>
          <w:b/>
          <w:lang w:eastAsia="zh-CN"/>
        </w:rPr>
        <w:t xml:space="preserve"> some </w:t>
      </w:r>
      <w:r>
        <w:rPr>
          <w:rFonts w:eastAsiaTheme="minorEastAsia"/>
          <w:b/>
          <w:lang w:eastAsia="zh-CN"/>
        </w:rPr>
        <w:t>principles</w:t>
      </w:r>
      <w:r>
        <w:rPr>
          <w:rFonts w:eastAsiaTheme="minorEastAsia" w:hint="eastAsia"/>
          <w:b/>
          <w:lang w:eastAsia="zh-CN"/>
        </w:rPr>
        <w:t xml:space="preserve"> in solution#1, #2, and #10 as a way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forwa</w:t>
      </w:r>
      <w:r>
        <w:rPr>
          <w:rFonts w:eastAsiaTheme="minor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d to make the paging cause indication </w:t>
      </w:r>
      <w:r w:rsidR="00175651">
        <w:rPr>
          <w:rFonts w:eastAsiaTheme="minorEastAsia"/>
          <w:b/>
          <w:lang w:eastAsia="zh-CN"/>
        </w:rPr>
        <w:t>really</w:t>
      </w:r>
      <w:r>
        <w:rPr>
          <w:rFonts w:eastAsiaTheme="minorEastAsia" w:hint="eastAsia"/>
          <w:b/>
          <w:lang w:eastAsia="zh-CN"/>
        </w:rPr>
        <w:t xml:space="preserve"> useful and reasonable. </w:t>
      </w:r>
    </w:p>
    <w:p w14:paraId="4BE408F6" w14:textId="77777777" w:rsidR="00175651" w:rsidRDefault="00175651" w:rsidP="00B802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The general idea is </w:t>
      </w:r>
    </w:p>
    <w:p w14:paraId="4662D8DD" w14:textId="0A65D124" w:rsidR="00175651" w:rsidRDefault="00175651" w:rsidP="00B802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1) 1-bit indication is added in paging if DL data is corresponding to important service (by default “voice service” is important service); </w:t>
      </w:r>
    </w:p>
    <w:p w14:paraId="3374641E" w14:textId="5389B522" w:rsidR="00175651" w:rsidRDefault="00175651" w:rsidP="00B802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2) </w:t>
      </w:r>
      <w:r w:rsidR="000622E3">
        <w:rPr>
          <w:rFonts w:eastAsiaTheme="minorEastAsia"/>
          <w:b/>
          <w:lang w:eastAsia="zh-CN"/>
        </w:rPr>
        <w:t>Based on receiving the paging, UE determines to</w:t>
      </w:r>
      <w:r>
        <w:rPr>
          <w:rFonts w:eastAsiaTheme="minorEastAsia"/>
          <w:b/>
          <w:lang w:eastAsia="zh-CN"/>
        </w:rPr>
        <w:t xml:space="preserve"> negotiate </w:t>
      </w:r>
      <w:proofErr w:type="gramStart"/>
      <w:r>
        <w:rPr>
          <w:rFonts w:eastAsiaTheme="minorEastAsia"/>
          <w:b/>
          <w:lang w:eastAsia="zh-CN"/>
        </w:rPr>
        <w:t>a</w:t>
      </w:r>
      <w:proofErr w:type="gramEnd"/>
      <w:r>
        <w:rPr>
          <w:rFonts w:eastAsiaTheme="minorEastAsia"/>
          <w:b/>
          <w:lang w:eastAsia="zh-CN"/>
        </w:rPr>
        <w:t xml:space="preserve"> absence time to responds the paging in USIM-2 while keep connected in USIM-1; </w:t>
      </w:r>
    </w:p>
    <w:p w14:paraId="6F33313B" w14:textId="1331943D" w:rsidR="00175651" w:rsidRDefault="00175651" w:rsidP="00B802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 w14:paraId="603236C6" w14:textId="19F4A503" w:rsidR="001F677E" w:rsidRDefault="004E561E" w:rsidP="00B802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Specifically:</w:t>
      </w:r>
    </w:p>
    <w:p w14:paraId="7D685990" w14:textId="6DD54068" w:rsidR="00066EC7" w:rsidRPr="00A96760" w:rsidRDefault="00821EB3" w:rsidP="00B8023B">
      <w:pPr>
        <w:rPr>
          <w:rFonts w:eastAsiaTheme="minorEastAsia"/>
          <w:b/>
          <w:lang w:eastAsia="zh-CN"/>
        </w:rPr>
      </w:pPr>
      <w:proofErr w:type="gramStart"/>
      <w:r w:rsidRPr="00A96760">
        <w:rPr>
          <w:rFonts w:eastAsiaTheme="minorEastAsia"/>
          <w:b/>
          <w:lang w:eastAsia="zh-CN"/>
        </w:rPr>
        <w:t xml:space="preserve">1) </w:t>
      </w:r>
      <w:r w:rsidR="00066EC7" w:rsidRPr="00A96760">
        <w:rPr>
          <w:rFonts w:eastAsiaTheme="minorEastAsia"/>
          <w:b/>
          <w:lang w:eastAsia="zh-CN"/>
        </w:rPr>
        <w:t>By</w:t>
      </w:r>
      <w:proofErr w:type="gramEnd"/>
      <w:r w:rsidR="00066EC7" w:rsidRPr="00A96760">
        <w:rPr>
          <w:rFonts w:eastAsiaTheme="minorEastAsia"/>
          <w:b/>
          <w:lang w:eastAsia="zh-CN"/>
        </w:rPr>
        <w:t xml:space="preserve"> leverage Paging Cause i</w:t>
      </w:r>
      <w:r w:rsidRPr="00A96760">
        <w:rPr>
          <w:rFonts w:eastAsiaTheme="minorEastAsia"/>
          <w:b/>
          <w:lang w:eastAsia="zh-CN"/>
        </w:rPr>
        <w:t xml:space="preserve">n </w:t>
      </w:r>
      <w:r w:rsidR="00066EC7" w:rsidRPr="00A96760">
        <w:rPr>
          <w:rFonts w:eastAsiaTheme="minorEastAsia"/>
          <w:b/>
          <w:lang w:eastAsia="zh-CN"/>
        </w:rPr>
        <w:t>solution#1:</w:t>
      </w:r>
    </w:p>
    <w:p w14:paraId="0F365D0E" w14:textId="736A860C" w:rsidR="004E561E" w:rsidRPr="00066EC7" w:rsidRDefault="00E91549" w:rsidP="00B802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Pr="00066EC7">
        <w:rPr>
          <w:rFonts w:eastAsiaTheme="minorEastAsia"/>
          <w:lang w:eastAsia="zh-CN"/>
        </w:rPr>
        <w:t>s below table shows</w:t>
      </w:r>
      <w:r>
        <w:rPr>
          <w:rFonts w:eastAsiaTheme="minorEastAsia"/>
          <w:lang w:eastAsia="zh-CN"/>
        </w:rPr>
        <w:t>, i</w:t>
      </w:r>
      <w:r w:rsidR="004E561E" w:rsidRPr="00066EC7">
        <w:rPr>
          <w:rFonts w:eastAsiaTheme="minorEastAsia"/>
          <w:lang w:eastAsia="zh-CN"/>
        </w:rPr>
        <w:t xml:space="preserve">nstead of define multiple </w:t>
      </w:r>
      <w:r>
        <w:rPr>
          <w:rFonts w:eastAsiaTheme="minorEastAsia"/>
          <w:lang w:eastAsia="zh-CN"/>
        </w:rPr>
        <w:t>P</w:t>
      </w:r>
      <w:r w:rsidR="004E561E" w:rsidRPr="00066EC7">
        <w:rPr>
          <w:rFonts w:eastAsiaTheme="minorEastAsia"/>
          <w:lang w:eastAsia="zh-CN"/>
        </w:rPr>
        <w:t>aging Cause value, it only define</w:t>
      </w:r>
      <w:r>
        <w:rPr>
          <w:rFonts w:eastAsiaTheme="minorEastAsia"/>
          <w:lang w:eastAsia="zh-CN"/>
        </w:rPr>
        <w:t>s</w:t>
      </w:r>
      <w:r w:rsidR="004E561E" w:rsidRPr="00066EC7">
        <w:rPr>
          <w:rFonts w:eastAsiaTheme="minorEastAsia"/>
          <w:lang w:eastAsia="zh-CN"/>
        </w:rPr>
        <w:t xml:space="preserve"> a 1-bit indication used for indicat</w:t>
      </w:r>
      <w:r>
        <w:rPr>
          <w:rFonts w:eastAsiaTheme="minorEastAsia"/>
          <w:lang w:eastAsia="zh-CN"/>
        </w:rPr>
        <w:t>ing</w:t>
      </w:r>
      <w:r w:rsidR="004E561E" w:rsidRPr="00066EC7">
        <w:rPr>
          <w:rFonts w:eastAsiaTheme="minorEastAsia"/>
          <w:lang w:eastAsia="zh-CN"/>
        </w:rPr>
        <w:t xml:space="preserve"> the important service (by default voice service)</w:t>
      </w:r>
      <w:r>
        <w:rPr>
          <w:rFonts w:eastAsiaTheme="minorEastAsia"/>
          <w:lang w:eastAsia="zh-CN"/>
        </w:rPr>
        <w:t xml:space="preserve"> that UE needs to responds </w:t>
      </w:r>
      <w:proofErr w:type="gramStart"/>
      <w:r>
        <w:rPr>
          <w:rFonts w:eastAsiaTheme="minorEastAsia"/>
          <w:lang w:eastAsia="zh-CN"/>
        </w:rPr>
        <w:t>to</w:t>
      </w:r>
      <w:proofErr w:type="gramEnd"/>
      <w:r w:rsidR="004E561E" w:rsidRPr="00066EC7">
        <w:rPr>
          <w:rFonts w:eastAsiaTheme="minorEastAsia"/>
          <w:lang w:eastAsia="zh-CN"/>
        </w:rPr>
        <w:t>.</w:t>
      </w:r>
    </w:p>
    <w:p w14:paraId="30E663FB" w14:textId="78D77840" w:rsidR="004E561E" w:rsidRPr="00E91549" w:rsidRDefault="004E561E" w:rsidP="00E91549">
      <w:pPr>
        <w:pStyle w:val="TH"/>
      </w:pPr>
      <w:r w:rsidRPr="006D0120">
        <w:t xml:space="preserve">Table: </w:t>
      </w:r>
      <w:r w:rsidR="000C6179">
        <w:t xml:space="preserve">Important Service </w:t>
      </w:r>
      <w:r>
        <w:t>indication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4E561E" w:rsidRPr="006D0120" w14:paraId="4B826F18" w14:textId="77777777" w:rsidTr="00CF23E5">
        <w:trPr>
          <w:cantSplit/>
          <w:jc w:val="center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14:paraId="11965DEB" w14:textId="64F657C1" w:rsidR="004E561E" w:rsidRPr="006D0120" w:rsidRDefault="004E561E" w:rsidP="00CF23E5">
            <w:pPr>
              <w:pStyle w:val="TAH"/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14:paraId="509DA9A8" w14:textId="77777777" w:rsidR="004E561E" w:rsidRPr="006D0120" w:rsidRDefault="004E561E" w:rsidP="00CF23E5">
            <w:pPr>
              <w:pStyle w:val="TAH"/>
            </w:pPr>
            <w:r>
              <w:t>Description</w:t>
            </w:r>
          </w:p>
        </w:tc>
      </w:tr>
      <w:tr w:rsidR="004E561E" w:rsidRPr="006D0120" w14:paraId="1E9E07AD" w14:textId="77777777" w:rsidTr="00CF23E5">
        <w:trPr>
          <w:cantSplit/>
          <w:jc w:val="center"/>
        </w:trPr>
        <w:tc>
          <w:tcPr>
            <w:tcW w:w="2679" w:type="dxa"/>
          </w:tcPr>
          <w:p w14:paraId="1D33E8B8" w14:textId="77777777" w:rsidR="000C6179" w:rsidRDefault="000C6179" w:rsidP="00CF23E5">
            <w:pPr>
              <w:pStyle w:val="TAC"/>
            </w:pPr>
            <w:r>
              <w:t>Important Service</w:t>
            </w:r>
            <w:r w:rsidR="004E561E" w:rsidRPr="006D0120">
              <w:t xml:space="preserve"> </w:t>
            </w:r>
            <w:r w:rsidR="004E561E">
              <w:rPr>
                <w:lang w:val="fr-FR"/>
              </w:rPr>
              <w:t>indication</w:t>
            </w:r>
            <w:r w:rsidR="004E561E" w:rsidRPr="006D0120">
              <w:t xml:space="preserve"> </w:t>
            </w:r>
          </w:p>
          <w:p w14:paraId="65ECB61F" w14:textId="6B73AC23" w:rsidR="004E561E" w:rsidRPr="006D0120" w:rsidRDefault="004E561E" w:rsidP="00CF23E5">
            <w:pPr>
              <w:pStyle w:val="TAC"/>
            </w:pPr>
            <w:r>
              <w:t>(</w:t>
            </w:r>
            <w:r w:rsidRPr="006D0120">
              <w:t>1</w:t>
            </w:r>
            <w:r>
              <w:t xml:space="preserve"> bit)</w:t>
            </w:r>
            <w:r w:rsidRPr="006D0120">
              <w:t xml:space="preserve"> </w:t>
            </w:r>
          </w:p>
        </w:tc>
        <w:tc>
          <w:tcPr>
            <w:tcW w:w="6209" w:type="dxa"/>
          </w:tcPr>
          <w:p w14:paraId="4F9FBDFD" w14:textId="77777777" w:rsidR="004E561E" w:rsidRDefault="004E561E" w:rsidP="00CF23E5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The downlink traffic is corresponding to the important service (by default it is voice service)</w:t>
            </w:r>
            <w:r w:rsidR="00E91549">
              <w:rPr>
                <w:rFonts w:eastAsia="Calibri"/>
                <w:lang w:val="en-US"/>
              </w:rPr>
              <w:t>. UE shall respond to the paging if the indication is added.</w:t>
            </w:r>
          </w:p>
          <w:p w14:paraId="58A560B6" w14:textId="77777777" w:rsidR="00FA3F14" w:rsidRDefault="00FA3F14" w:rsidP="00CF23E5">
            <w:pPr>
              <w:pStyle w:val="TAL"/>
              <w:rPr>
                <w:rFonts w:eastAsia="Calibri"/>
                <w:lang w:val="en-US"/>
              </w:rPr>
            </w:pPr>
          </w:p>
          <w:p w14:paraId="5B7C04C0" w14:textId="77777777" w:rsidR="000C6179" w:rsidRDefault="000C6179" w:rsidP="00CF23E5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As the procedure of solution#1 introduced, the SMF/AMF can determine Paging Cause value(s), and one or more Paging Cause values are mapped to the Important Service.</w:t>
            </w:r>
          </w:p>
          <w:p w14:paraId="4513AB43" w14:textId="24B38B53" w:rsidR="00FA3F14" w:rsidRPr="006D0120" w:rsidRDefault="00FA3F14" w:rsidP="00CF23E5">
            <w:pPr>
              <w:pStyle w:val="TAL"/>
            </w:pPr>
          </w:p>
        </w:tc>
      </w:tr>
    </w:tbl>
    <w:p w14:paraId="2F9945A0" w14:textId="77777777" w:rsidR="004E561E" w:rsidRDefault="004E561E" w:rsidP="004E561E">
      <w:pPr>
        <w:pStyle w:val="NO"/>
        <w:ind w:hanging="1135"/>
        <w:rPr>
          <w:rFonts w:eastAsia="Malgun Gothic"/>
          <w:noProof/>
          <w:lang w:val="en-US" w:eastAsia="ko-KR"/>
        </w:rPr>
      </w:pPr>
    </w:p>
    <w:p w14:paraId="20106F7C" w14:textId="573D7F3E" w:rsidR="004E561E" w:rsidRDefault="004E561E" w:rsidP="004E561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AM</w:t>
      </w:r>
      <w:r>
        <w:rPr>
          <w:rFonts w:eastAsiaTheme="minorEastAsia"/>
          <w:lang w:val="en-US" w:eastAsia="zh-CN"/>
        </w:rPr>
        <w:t xml:space="preserve">F determines it is an important service based on paging cause values received from SMF or based on </w:t>
      </w:r>
      <w:r w:rsidRPr="006D0120">
        <w:rPr>
          <w:lang w:val="en-US" w:eastAsia="zh-CN"/>
        </w:rPr>
        <w:t>HPLMN/DNN/5QI configuration and the ARP/PPI received from the SMF</w:t>
      </w:r>
      <w:r>
        <w:rPr>
          <w:lang w:val="en-US" w:eastAsia="zh-CN"/>
        </w:rPr>
        <w:t xml:space="preserve">. Similar mechanism applies to NG-RAN for UE in RRC-Inactive and to MME for UE in EPS. </w:t>
      </w:r>
    </w:p>
    <w:p w14:paraId="4D12E08E" w14:textId="4CAA3DD5" w:rsidR="00821EB3" w:rsidRDefault="00821EB3" w:rsidP="00821EB3">
      <w:pPr>
        <w:pStyle w:val="NO"/>
        <w:ind w:left="0" w:firstLine="0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When UE receives the paging </w:t>
      </w:r>
      <w:r>
        <w:rPr>
          <w:rFonts w:eastAsiaTheme="minorEastAsia"/>
          <w:noProof/>
          <w:lang w:val="en-US" w:eastAsia="zh-CN"/>
        </w:rPr>
        <w:t xml:space="preserve">or NAS notification </w:t>
      </w:r>
      <w:r>
        <w:rPr>
          <w:rFonts w:eastAsiaTheme="minorEastAsia" w:hint="eastAsia"/>
          <w:noProof/>
          <w:lang w:val="en-US" w:eastAsia="zh-CN"/>
        </w:rPr>
        <w:t xml:space="preserve">with </w:t>
      </w:r>
      <w:r>
        <w:rPr>
          <w:rFonts w:eastAsiaTheme="minorEastAsia"/>
          <w:noProof/>
          <w:lang w:val="en-US" w:eastAsia="zh-CN"/>
        </w:rPr>
        <w:t>Paging Cause indication, UE</w:t>
      </w:r>
      <w:r w:rsidR="0014535C">
        <w:rPr>
          <w:rFonts w:eastAsiaTheme="minorEastAsia"/>
          <w:noProof/>
          <w:lang w:val="en-US" w:eastAsia="zh-CN"/>
        </w:rPr>
        <w:t xml:space="preserve"> always</w:t>
      </w:r>
      <w:r w:rsidRPr="00331EFD">
        <w:rPr>
          <w:rFonts w:eastAsiaTheme="minorEastAsia"/>
          <w:noProof/>
          <w:lang w:val="en-US" w:eastAsia="zh-CN"/>
        </w:rPr>
        <w:t xml:space="preserve"> respond to paging</w:t>
      </w:r>
      <w:r w:rsidR="0014535C">
        <w:rPr>
          <w:rFonts w:eastAsiaTheme="minorEastAsia"/>
          <w:noProof/>
          <w:lang w:val="en-US" w:eastAsia="zh-CN"/>
        </w:rPr>
        <w:t xml:space="preserve"> </w:t>
      </w:r>
      <w:r>
        <w:rPr>
          <w:rFonts w:eastAsiaTheme="minorEastAsia" w:hint="eastAsia"/>
          <w:noProof/>
          <w:lang w:val="en-US" w:eastAsia="zh-CN"/>
        </w:rPr>
        <w:t xml:space="preserve">so that UE can </w:t>
      </w:r>
      <w:r w:rsidR="0014535C">
        <w:rPr>
          <w:rFonts w:eastAsiaTheme="minorEastAsia"/>
          <w:noProof/>
          <w:lang w:val="en-US" w:eastAsia="zh-CN"/>
        </w:rPr>
        <w:t>establish application la</w:t>
      </w:r>
      <w:r>
        <w:rPr>
          <w:rFonts w:eastAsiaTheme="minorEastAsia"/>
          <w:noProof/>
          <w:lang w:val="en-US" w:eastAsia="zh-CN"/>
        </w:rPr>
        <w:t xml:space="preserve">yer connection and </w:t>
      </w:r>
      <w:r>
        <w:rPr>
          <w:rFonts w:eastAsiaTheme="minorEastAsia" w:hint="eastAsia"/>
          <w:noProof/>
          <w:lang w:val="en-US" w:eastAsia="zh-CN"/>
        </w:rPr>
        <w:t xml:space="preserve">acquire </w:t>
      </w:r>
      <w:r>
        <w:rPr>
          <w:rFonts w:eastAsiaTheme="minorEastAsia"/>
          <w:noProof/>
          <w:lang w:val="en-US" w:eastAsia="zh-CN"/>
        </w:rPr>
        <w:t>more specific information</w:t>
      </w:r>
      <w:r w:rsidR="0014535C">
        <w:rPr>
          <w:rFonts w:eastAsiaTheme="minorEastAsia"/>
          <w:noProof/>
          <w:lang w:val="en-US" w:eastAsia="zh-CN"/>
        </w:rPr>
        <w:t>,</w:t>
      </w:r>
      <w:r>
        <w:rPr>
          <w:rFonts w:eastAsiaTheme="minorEastAsia"/>
          <w:noProof/>
          <w:lang w:val="en-US" w:eastAsia="zh-CN"/>
        </w:rPr>
        <w:t xml:space="preserve"> e.g. the</w:t>
      </w:r>
      <w:r w:rsidR="0014535C">
        <w:rPr>
          <w:rFonts w:eastAsiaTheme="minorEastAsia"/>
          <w:noProof/>
          <w:lang w:val="en-US" w:eastAsia="zh-CN"/>
        </w:rPr>
        <w:t xml:space="preserve"> caller ID,</w:t>
      </w:r>
      <w:r>
        <w:rPr>
          <w:rFonts w:eastAsiaTheme="minorEastAsia"/>
          <w:noProof/>
          <w:lang w:val="en-US" w:eastAsia="zh-CN"/>
        </w:rPr>
        <w:t xml:space="preserve"> </w:t>
      </w:r>
      <w:r w:rsidR="00E91549">
        <w:rPr>
          <w:rFonts w:eastAsiaTheme="minorEastAsia"/>
          <w:noProof/>
          <w:lang w:val="en-US" w:eastAsia="zh-CN"/>
        </w:rPr>
        <w:t>for determining</w:t>
      </w:r>
      <w:r>
        <w:rPr>
          <w:rFonts w:eastAsiaTheme="minorEastAsia"/>
          <w:noProof/>
          <w:lang w:val="en-US" w:eastAsia="zh-CN"/>
        </w:rPr>
        <w:t xml:space="preserve"> whether to switch </w:t>
      </w:r>
      <w:r w:rsidR="00E91549">
        <w:rPr>
          <w:rFonts w:eastAsiaTheme="minorEastAsia"/>
          <w:noProof/>
          <w:lang w:val="en-US" w:eastAsia="zh-CN"/>
        </w:rPr>
        <w:t xml:space="preserve">the </w:t>
      </w:r>
      <w:r>
        <w:rPr>
          <w:rFonts w:eastAsiaTheme="minorEastAsia"/>
          <w:noProof/>
          <w:lang w:val="en-US" w:eastAsia="zh-CN"/>
        </w:rPr>
        <w:t>USIM.</w:t>
      </w:r>
    </w:p>
    <w:p w14:paraId="76BBB207" w14:textId="75FA7428" w:rsidR="00821EB3" w:rsidRDefault="00821EB3" w:rsidP="00821EB3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t>NOTE-1: using which application layer information for UE to determine switching USIM is by UE implementation.</w:t>
      </w:r>
      <w:r>
        <w:rPr>
          <w:rFonts w:eastAsiaTheme="minorEastAsia"/>
          <w:lang w:val="en-US" w:eastAsia="zh-CN"/>
        </w:rPr>
        <w:t xml:space="preserve"> Using. </w:t>
      </w:r>
    </w:p>
    <w:p w14:paraId="7B3A7635" w14:textId="4FB367A0" w:rsidR="00821EB3" w:rsidRPr="004E561E" w:rsidRDefault="00821EB3" w:rsidP="00821E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NOTE-2: Similar mechanism applies to NAS notification via non-3GPP access.</w:t>
      </w:r>
    </w:p>
    <w:p w14:paraId="4F0B280F" w14:textId="77777777" w:rsidR="00066EC7" w:rsidRPr="00A96760" w:rsidRDefault="00821EB3" w:rsidP="00821EB3">
      <w:pPr>
        <w:pStyle w:val="NO"/>
        <w:ind w:left="1" w:hanging="1"/>
        <w:rPr>
          <w:rFonts w:eastAsiaTheme="minorEastAsia"/>
          <w:b/>
          <w:lang w:val="en-US" w:eastAsia="zh-CN"/>
        </w:rPr>
      </w:pPr>
      <w:r w:rsidRPr="00A96760">
        <w:rPr>
          <w:rFonts w:eastAsiaTheme="minorEastAsia"/>
          <w:b/>
          <w:lang w:val="en-US" w:eastAsia="zh-CN"/>
        </w:rPr>
        <w:t xml:space="preserve">2) </w:t>
      </w:r>
      <w:r w:rsidR="00066EC7" w:rsidRPr="00A96760">
        <w:rPr>
          <w:rFonts w:eastAsiaTheme="minorEastAsia"/>
          <w:b/>
          <w:lang w:val="en-US" w:eastAsia="zh-CN"/>
        </w:rPr>
        <w:t>By leverage absence time i</w:t>
      </w:r>
      <w:r w:rsidRPr="00A96760">
        <w:rPr>
          <w:rFonts w:eastAsiaTheme="minorEastAsia"/>
          <w:b/>
          <w:lang w:val="en-US" w:eastAsia="zh-CN"/>
        </w:rPr>
        <w:t>n solution#2</w:t>
      </w:r>
      <w:r w:rsidR="00066EC7" w:rsidRPr="00A96760">
        <w:rPr>
          <w:rFonts w:eastAsiaTheme="minorEastAsia"/>
          <w:b/>
          <w:lang w:val="en-US" w:eastAsia="zh-CN"/>
        </w:rPr>
        <w:t>:</w:t>
      </w:r>
    </w:p>
    <w:p w14:paraId="35B95620" w14:textId="274F4533" w:rsidR="00821EB3" w:rsidRDefault="00066EC7" w:rsidP="00821EB3">
      <w:pPr>
        <w:pStyle w:val="NO"/>
        <w:ind w:left="1" w:hanging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 w:rsidR="00821EB3">
        <w:rPr>
          <w:rFonts w:eastAsiaTheme="minorEastAsia"/>
          <w:lang w:val="en-US" w:eastAsia="zh-CN"/>
        </w:rPr>
        <w:t xml:space="preserve">hen receiving the paging with the indication, </w:t>
      </w:r>
      <w:r w:rsidR="00821EB3" w:rsidRPr="00821EB3">
        <w:rPr>
          <w:rFonts w:eastAsiaTheme="minorEastAsia"/>
          <w:lang w:val="en-US" w:eastAsia="zh-CN"/>
        </w:rPr>
        <w:t>UE</w:t>
      </w:r>
      <w:r w:rsidR="000622E3">
        <w:rPr>
          <w:rFonts w:eastAsiaTheme="minorEastAsia"/>
          <w:lang w:val="en-US" w:eastAsia="zh-CN"/>
        </w:rPr>
        <w:t xml:space="preserve"> determines to </w:t>
      </w:r>
      <w:r w:rsidR="00821EB3">
        <w:rPr>
          <w:rFonts w:eastAsiaTheme="minorEastAsia"/>
          <w:lang w:val="en-US" w:eastAsia="zh-CN"/>
        </w:rPr>
        <w:t>eave from the current USIM by using the</w:t>
      </w:r>
      <w:r w:rsidR="00821EB3" w:rsidRPr="00821EB3">
        <w:rPr>
          <w:rFonts w:eastAsiaTheme="minorEastAsia"/>
          <w:lang w:val="en-US" w:eastAsia="zh-CN"/>
        </w:rPr>
        <w:t xml:space="preserve"> negotiat</w:t>
      </w:r>
      <w:r w:rsidR="00821EB3">
        <w:rPr>
          <w:rFonts w:eastAsiaTheme="minorEastAsia"/>
          <w:lang w:val="en-US" w:eastAsia="zh-CN"/>
        </w:rPr>
        <w:t xml:space="preserve">ion of </w:t>
      </w:r>
      <w:r w:rsidR="00821EB3" w:rsidRPr="00821EB3">
        <w:rPr>
          <w:rFonts w:eastAsiaTheme="minorEastAsia"/>
          <w:lang w:val="en-US" w:eastAsia="zh-CN"/>
        </w:rPr>
        <w:t xml:space="preserve">a short period absence time as </w:t>
      </w:r>
      <w:r w:rsidR="00821EB3">
        <w:rPr>
          <w:rFonts w:eastAsiaTheme="minorEastAsia"/>
          <w:lang w:val="en-US" w:eastAsia="zh-CN"/>
        </w:rPr>
        <w:t>introduced</w:t>
      </w:r>
      <w:r w:rsidR="00821EB3" w:rsidRPr="00821EB3">
        <w:rPr>
          <w:rFonts w:eastAsiaTheme="minorEastAsia"/>
          <w:lang w:val="en-US" w:eastAsia="zh-CN"/>
        </w:rPr>
        <w:t xml:space="preserve"> in solution#2</w:t>
      </w:r>
      <w:r w:rsidR="00821EB3">
        <w:rPr>
          <w:rFonts w:eastAsiaTheme="minorEastAsia"/>
          <w:lang w:val="en-US" w:eastAsia="zh-CN"/>
        </w:rPr>
        <w:t>,</w:t>
      </w:r>
      <w:r w:rsidR="00821EB3" w:rsidRPr="00821EB3">
        <w:rPr>
          <w:rFonts w:eastAsiaTheme="minorEastAsia"/>
          <w:lang w:val="en-US" w:eastAsia="zh-CN"/>
        </w:rPr>
        <w:t xml:space="preserve"> </w:t>
      </w:r>
    </w:p>
    <w:p w14:paraId="51C51921" w14:textId="63254DC1" w:rsidR="00821EB3" w:rsidRPr="00821EB3" w:rsidRDefault="00821EB3" w:rsidP="00821EB3">
      <w:pPr>
        <w:pStyle w:val="NO"/>
        <w:ind w:left="1" w:hanging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NOTE: It is assumed the</w:t>
      </w:r>
      <w:r w:rsidRPr="00821EB3">
        <w:rPr>
          <w:rFonts w:eastAsiaTheme="minorEastAsia"/>
          <w:lang w:val="en-US" w:eastAsia="zh-CN"/>
        </w:rPr>
        <w:t xml:space="preserve"> solution#2 is confirmed by RAN2/SA2. Otherwise, how to </w:t>
      </w:r>
      <w:r>
        <w:rPr>
          <w:rFonts w:eastAsiaTheme="minorEastAsia"/>
          <w:lang w:val="en-US" w:eastAsia="zh-CN"/>
        </w:rPr>
        <w:t xml:space="preserve">leave the current USIM for answering the paging </w:t>
      </w:r>
      <w:r w:rsidRPr="00821EB3">
        <w:rPr>
          <w:rFonts w:eastAsiaTheme="minorEastAsia"/>
          <w:lang w:val="en-US" w:eastAsia="zh-CN"/>
        </w:rPr>
        <w:t>is by UE implementation.</w:t>
      </w:r>
    </w:p>
    <w:p w14:paraId="3AA2577C" w14:textId="354D63FD" w:rsidR="00066EC7" w:rsidRPr="00A96760" w:rsidRDefault="00821EB3" w:rsidP="00066EC7">
      <w:pPr>
        <w:pStyle w:val="NO"/>
        <w:ind w:left="1" w:hanging="1"/>
        <w:rPr>
          <w:b/>
          <w:lang w:val="en-US" w:eastAsia="zh-CN"/>
        </w:rPr>
      </w:pPr>
      <w:r w:rsidRPr="00A96760">
        <w:rPr>
          <w:b/>
          <w:lang w:val="en-US" w:eastAsia="zh-CN"/>
        </w:rPr>
        <w:t xml:space="preserve">3) </w:t>
      </w:r>
      <w:r w:rsidR="00A96760" w:rsidRPr="00A96760">
        <w:rPr>
          <w:b/>
          <w:lang w:val="en-US" w:eastAsia="zh-CN"/>
        </w:rPr>
        <w:t>Leveraging</w:t>
      </w:r>
      <w:r w:rsidR="00066EC7" w:rsidRPr="00A96760">
        <w:rPr>
          <w:b/>
          <w:lang w:val="en-US" w:eastAsia="zh-CN"/>
        </w:rPr>
        <w:t xml:space="preserve"> filtering rule in</w:t>
      </w:r>
      <w:r w:rsidRPr="00A96760">
        <w:rPr>
          <w:b/>
          <w:lang w:val="en-US" w:eastAsia="zh-CN"/>
        </w:rPr>
        <w:t xml:space="preserve"> solution#10</w:t>
      </w:r>
      <w:r w:rsidR="00066EC7" w:rsidRPr="00A96760">
        <w:rPr>
          <w:b/>
          <w:lang w:val="en-US" w:eastAsia="zh-CN"/>
        </w:rPr>
        <w:t>:</w:t>
      </w:r>
    </w:p>
    <w:p w14:paraId="7EE1308C" w14:textId="0308266E" w:rsidR="004E561E" w:rsidRDefault="00821EB3" w:rsidP="00066EC7">
      <w:pPr>
        <w:pStyle w:val="NO"/>
        <w:ind w:left="1" w:hanging="1"/>
        <w:rPr>
          <w:rFonts w:eastAsia="Malgun Gothic"/>
          <w:noProof/>
          <w:lang w:val="en-US" w:eastAsia="ko-KR"/>
        </w:rPr>
      </w:pPr>
      <w:r>
        <w:rPr>
          <w:lang w:val="en-US" w:eastAsia="zh-CN"/>
        </w:rPr>
        <w:t>UE may provide th</w:t>
      </w:r>
      <w:r w:rsidR="0021346B">
        <w:rPr>
          <w:lang w:val="en-US" w:eastAsia="zh-CN"/>
        </w:rPr>
        <w:t>e important service list (as a MUSIM assistance information</w:t>
      </w:r>
      <w:r>
        <w:rPr>
          <w:lang w:val="en-US" w:eastAsia="zh-CN"/>
        </w:rPr>
        <w:t>), then</w:t>
      </w:r>
      <w:r w:rsidR="004E561E">
        <w:rPr>
          <w:lang w:val="en-US" w:eastAsia="zh-CN"/>
        </w:rPr>
        <w:t xml:space="preserve"> AMF may determine </w:t>
      </w:r>
      <w:r w:rsidR="00066EC7">
        <w:rPr>
          <w:lang w:val="en-US" w:eastAsia="zh-CN"/>
        </w:rPr>
        <w:t xml:space="preserve">which </w:t>
      </w:r>
      <w:r w:rsidR="004E561E">
        <w:rPr>
          <w:lang w:val="en-US" w:eastAsia="zh-CN"/>
        </w:rPr>
        <w:t xml:space="preserve">services </w:t>
      </w:r>
      <w:r w:rsidR="00066EC7">
        <w:rPr>
          <w:lang w:val="en-US" w:eastAsia="zh-CN"/>
        </w:rPr>
        <w:t>are</w:t>
      </w:r>
      <w:r w:rsidR="004E561E">
        <w:rPr>
          <w:lang w:val="en-US" w:eastAsia="zh-CN"/>
        </w:rPr>
        <w:t xml:space="preserve"> important services</w:t>
      </w:r>
      <w:r w:rsidR="00066EC7">
        <w:rPr>
          <w:lang w:val="en-US" w:eastAsia="zh-CN"/>
        </w:rPr>
        <w:t xml:space="preserve"> and add the indication in paging accordingly</w:t>
      </w:r>
      <w:r>
        <w:rPr>
          <w:lang w:val="en-US" w:eastAsia="zh-CN"/>
        </w:rPr>
        <w:t xml:space="preserve">. </w:t>
      </w:r>
      <w:r w:rsidR="00066EC7">
        <w:rPr>
          <w:lang w:val="en-US" w:eastAsia="zh-CN"/>
        </w:rPr>
        <w:t>B</w:t>
      </w:r>
      <w:r w:rsidR="00066EC7" w:rsidRPr="00E22E82">
        <w:rPr>
          <w:lang w:val="en-US" w:eastAsia="zh-CN"/>
        </w:rPr>
        <w:t>y default</w:t>
      </w:r>
      <w:r w:rsidR="00066EC7">
        <w:rPr>
          <w:lang w:val="en-US" w:eastAsia="zh-CN"/>
        </w:rPr>
        <w:t>,</w:t>
      </w:r>
      <w:r w:rsidR="00066EC7" w:rsidRPr="00E22E82">
        <w:rPr>
          <w:lang w:val="en-US" w:eastAsia="zh-CN"/>
        </w:rPr>
        <w:t xml:space="preserve"> </w:t>
      </w:r>
      <w:r w:rsidR="00066EC7">
        <w:rPr>
          <w:lang w:val="en-US" w:eastAsia="zh-CN"/>
        </w:rPr>
        <w:t>i</w:t>
      </w:r>
      <w:r>
        <w:rPr>
          <w:lang w:val="en-US" w:eastAsia="zh-CN"/>
        </w:rPr>
        <w:t xml:space="preserve">f UE does not provide the </w:t>
      </w:r>
      <w:r w:rsidR="0021346B">
        <w:rPr>
          <w:lang w:val="en-US" w:eastAsia="zh-CN"/>
        </w:rPr>
        <w:t>MUSIM assistance information</w:t>
      </w:r>
      <w:r w:rsidR="004E561E" w:rsidRPr="00E22E82">
        <w:rPr>
          <w:lang w:val="en-US" w:eastAsia="zh-CN"/>
        </w:rPr>
        <w:t>, “Voice service” shall be the important service.</w:t>
      </w:r>
    </w:p>
    <w:p w14:paraId="51B362CF" w14:textId="77777777" w:rsidR="004E561E" w:rsidRDefault="004E561E" w:rsidP="00B8023B">
      <w:pPr>
        <w:rPr>
          <w:rFonts w:eastAsiaTheme="minorEastAsia"/>
          <w:b/>
          <w:lang w:eastAsia="zh-CN"/>
        </w:rPr>
      </w:pPr>
    </w:p>
    <w:p w14:paraId="6DE533E3" w14:textId="58F896BF" w:rsidR="000622E3" w:rsidRPr="001F677E" w:rsidRDefault="000622E3" w:rsidP="00B8023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Change proposal is captured in S2-20</w:t>
      </w:r>
      <w:r>
        <w:rPr>
          <w:rFonts w:eastAsiaTheme="minorEastAsia"/>
          <w:b/>
          <w:lang w:eastAsia="zh-CN"/>
        </w:rPr>
        <w:t>0</w:t>
      </w:r>
      <w:r w:rsidR="008C6D82">
        <w:rPr>
          <w:rFonts w:eastAsiaTheme="minorEastAsia"/>
          <w:b/>
          <w:lang w:eastAsia="zh-CN"/>
        </w:rPr>
        <w:t>6998</w:t>
      </w:r>
      <w:bookmarkStart w:id="2" w:name="_GoBack"/>
      <w:bookmarkEnd w:id="2"/>
      <w:r>
        <w:rPr>
          <w:rFonts w:eastAsiaTheme="minorEastAsia"/>
          <w:b/>
          <w:lang w:eastAsia="zh-CN"/>
        </w:rPr>
        <w:t>.</w:t>
      </w:r>
    </w:p>
    <w:bookmarkEnd w:id="0"/>
    <w:bookmarkEnd w:id="1"/>
    <w:p w14:paraId="2C62A903" w14:textId="2F0D8295" w:rsidR="00B8023B" w:rsidRDefault="00B8023B" w:rsidP="00A96760">
      <w:pPr>
        <w:pStyle w:val="1"/>
        <w:ind w:left="0" w:firstLine="0"/>
        <w:rPr>
          <w:rFonts w:eastAsiaTheme="minorEastAsia"/>
          <w:lang w:eastAsia="zh-CN"/>
        </w:rPr>
      </w:pPr>
    </w:p>
    <w:sectPr w:rsidR="00B8023B" w:rsidSect="00E470D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9F4C2" w14:textId="77777777" w:rsidR="00484978" w:rsidRDefault="00484978">
      <w:pPr>
        <w:spacing w:after="0"/>
      </w:pPr>
      <w:r>
        <w:separator/>
      </w:r>
    </w:p>
  </w:endnote>
  <w:endnote w:type="continuationSeparator" w:id="0">
    <w:p w14:paraId="2E1FF43B" w14:textId="77777777" w:rsidR="00484978" w:rsidRDefault="004849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2B6E3" w14:textId="77777777" w:rsidR="00484978" w:rsidRDefault="00484978">
      <w:pPr>
        <w:spacing w:after="0"/>
      </w:pPr>
      <w:r>
        <w:separator/>
      </w:r>
    </w:p>
  </w:footnote>
  <w:footnote w:type="continuationSeparator" w:id="0">
    <w:p w14:paraId="78898F80" w14:textId="77777777" w:rsidR="00484978" w:rsidRDefault="004849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6D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91"/>
    <w:rsid w:val="000078DB"/>
    <w:rsid w:val="00012CB6"/>
    <w:rsid w:val="0001340E"/>
    <w:rsid w:val="00017D77"/>
    <w:rsid w:val="000622E3"/>
    <w:rsid w:val="00066EC7"/>
    <w:rsid w:val="000772AF"/>
    <w:rsid w:val="00087A9D"/>
    <w:rsid w:val="00087E23"/>
    <w:rsid w:val="000C6179"/>
    <w:rsid w:val="000D05A1"/>
    <w:rsid w:val="000D2282"/>
    <w:rsid w:val="000D7CE7"/>
    <w:rsid w:val="000F66F5"/>
    <w:rsid w:val="001074E0"/>
    <w:rsid w:val="001103A0"/>
    <w:rsid w:val="00126F91"/>
    <w:rsid w:val="00127D07"/>
    <w:rsid w:val="0014535C"/>
    <w:rsid w:val="00151D3A"/>
    <w:rsid w:val="00166B41"/>
    <w:rsid w:val="00175651"/>
    <w:rsid w:val="00176AD2"/>
    <w:rsid w:val="001810A7"/>
    <w:rsid w:val="001911F8"/>
    <w:rsid w:val="001A3175"/>
    <w:rsid w:val="001F536D"/>
    <w:rsid w:val="001F677E"/>
    <w:rsid w:val="0021346B"/>
    <w:rsid w:val="002314B5"/>
    <w:rsid w:val="00231F2D"/>
    <w:rsid w:val="0025610A"/>
    <w:rsid w:val="002578CE"/>
    <w:rsid w:val="00264DC0"/>
    <w:rsid w:val="00267666"/>
    <w:rsid w:val="00277278"/>
    <w:rsid w:val="002848E9"/>
    <w:rsid w:val="002A77DC"/>
    <w:rsid w:val="002B45A5"/>
    <w:rsid w:val="002D5D1C"/>
    <w:rsid w:val="002E7BBA"/>
    <w:rsid w:val="00324283"/>
    <w:rsid w:val="00327EE7"/>
    <w:rsid w:val="00331EFD"/>
    <w:rsid w:val="00333A19"/>
    <w:rsid w:val="00334E00"/>
    <w:rsid w:val="00372EB2"/>
    <w:rsid w:val="00385242"/>
    <w:rsid w:val="003A15FA"/>
    <w:rsid w:val="003C1215"/>
    <w:rsid w:val="003C50C3"/>
    <w:rsid w:val="003D226B"/>
    <w:rsid w:val="003F0C08"/>
    <w:rsid w:val="004003A5"/>
    <w:rsid w:val="0040140C"/>
    <w:rsid w:val="00405F74"/>
    <w:rsid w:val="0044424A"/>
    <w:rsid w:val="00483E9A"/>
    <w:rsid w:val="00484978"/>
    <w:rsid w:val="00491923"/>
    <w:rsid w:val="004C32B1"/>
    <w:rsid w:val="004C55B0"/>
    <w:rsid w:val="004C712F"/>
    <w:rsid w:val="004D5A0C"/>
    <w:rsid w:val="004E561E"/>
    <w:rsid w:val="0051054C"/>
    <w:rsid w:val="005164AC"/>
    <w:rsid w:val="005257E5"/>
    <w:rsid w:val="005318BF"/>
    <w:rsid w:val="0056559C"/>
    <w:rsid w:val="00591B70"/>
    <w:rsid w:val="005B788E"/>
    <w:rsid w:val="005C3BE8"/>
    <w:rsid w:val="005E4C42"/>
    <w:rsid w:val="005E4C91"/>
    <w:rsid w:val="005F3F90"/>
    <w:rsid w:val="00612F10"/>
    <w:rsid w:val="0063005F"/>
    <w:rsid w:val="00644C59"/>
    <w:rsid w:val="00645E73"/>
    <w:rsid w:val="00647C37"/>
    <w:rsid w:val="0068146D"/>
    <w:rsid w:val="00690984"/>
    <w:rsid w:val="006A47B9"/>
    <w:rsid w:val="006B5221"/>
    <w:rsid w:val="006C1CA2"/>
    <w:rsid w:val="006C5840"/>
    <w:rsid w:val="006D1A2D"/>
    <w:rsid w:val="006F0EDF"/>
    <w:rsid w:val="00723F09"/>
    <w:rsid w:val="00737389"/>
    <w:rsid w:val="00767D13"/>
    <w:rsid w:val="00775AAF"/>
    <w:rsid w:val="00782B04"/>
    <w:rsid w:val="00796606"/>
    <w:rsid w:val="00797479"/>
    <w:rsid w:val="007A55AE"/>
    <w:rsid w:val="007B0A93"/>
    <w:rsid w:val="007F5C55"/>
    <w:rsid w:val="008107E6"/>
    <w:rsid w:val="0082142C"/>
    <w:rsid w:val="00821EB3"/>
    <w:rsid w:val="0086473C"/>
    <w:rsid w:val="008C6D82"/>
    <w:rsid w:val="008F215C"/>
    <w:rsid w:val="008F5850"/>
    <w:rsid w:val="009026F1"/>
    <w:rsid w:val="00902E7D"/>
    <w:rsid w:val="0091002F"/>
    <w:rsid w:val="00912657"/>
    <w:rsid w:val="009159D0"/>
    <w:rsid w:val="00923DD6"/>
    <w:rsid w:val="00924CF0"/>
    <w:rsid w:val="00932A31"/>
    <w:rsid w:val="009561A4"/>
    <w:rsid w:val="009664D8"/>
    <w:rsid w:val="00984A8E"/>
    <w:rsid w:val="009934A0"/>
    <w:rsid w:val="009A2C7A"/>
    <w:rsid w:val="009B641A"/>
    <w:rsid w:val="009D33C8"/>
    <w:rsid w:val="009D43FD"/>
    <w:rsid w:val="009D61E1"/>
    <w:rsid w:val="009D6E36"/>
    <w:rsid w:val="009E36A8"/>
    <w:rsid w:val="00A00B6B"/>
    <w:rsid w:val="00A22092"/>
    <w:rsid w:val="00A44FE3"/>
    <w:rsid w:val="00A4773A"/>
    <w:rsid w:val="00A6002C"/>
    <w:rsid w:val="00A6447C"/>
    <w:rsid w:val="00A75BB1"/>
    <w:rsid w:val="00A96760"/>
    <w:rsid w:val="00AA1966"/>
    <w:rsid w:val="00AA49FE"/>
    <w:rsid w:val="00AB4BC2"/>
    <w:rsid w:val="00AC09A8"/>
    <w:rsid w:val="00AC130C"/>
    <w:rsid w:val="00AD5950"/>
    <w:rsid w:val="00AF4E33"/>
    <w:rsid w:val="00B00A1F"/>
    <w:rsid w:val="00B13D7F"/>
    <w:rsid w:val="00B4209F"/>
    <w:rsid w:val="00B53F6B"/>
    <w:rsid w:val="00B6072D"/>
    <w:rsid w:val="00B7013A"/>
    <w:rsid w:val="00B8023B"/>
    <w:rsid w:val="00B839A5"/>
    <w:rsid w:val="00B91D06"/>
    <w:rsid w:val="00BA341B"/>
    <w:rsid w:val="00BA4EF8"/>
    <w:rsid w:val="00BA7A03"/>
    <w:rsid w:val="00BB7FF4"/>
    <w:rsid w:val="00BC12C6"/>
    <w:rsid w:val="00BD4AAC"/>
    <w:rsid w:val="00BE0837"/>
    <w:rsid w:val="00C216DF"/>
    <w:rsid w:val="00C550A6"/>
    <w:rsid w:val="00C6281B"/>
    <w:rsid w:val="00C852DE"/>
    <w:rsid w:val="00C93BD5"/>
    <w:rsid w:val="00C96236"/>
    <w:rsid w:val="00CA1BCB"/>
    <w:rsid w:val="00CA4CE7"/>
    <w:rsid w:val="00CC146E"/>
    <w:rsid w:val="00CF39B3"/>
    <w:rsid w:val="00D00E6F"/>
    <w:rsid w:val="00D06F18"/>
    <w:rsid w:val="00D51FDA"/>
    <w:rsid w:val="00D64B08"/>
    <w:rsid w:val="00DB312D"/>
    <w:rsid w:val="00DB417B"/>
    <w:rsid w:val="00DC31A5"/>
    <w:rsid w:val="00DC6291"/>
    <w:rsid w:val="00DD46A3"/>
    <w:rsid w:val="00DF06ED"/>
    <w:rsid w:val="00E10AB2"/>
    <w:rsid w:val="00E22E82"/>
    <w:rsid w:val="00E33DD3"/>
    <w:rsid w:val="00E37530"/>
    <w:rsid w:val="00E470D1"/>
    <w:rsid w:val="00E502C7"/>
    <w:rsid w:val="00E5279B"/>
    <w:rsid w:val="00E55252"/>
    <w:rsid w:val="00E728FB"/>
    <w:rsid w:val="00E77673"/>
    <w:rsid w:val="00E83E82"/>
    <w:rsid w:val="00E91549"/>
    <w:rsid w:val="00ED0CE7"/>
    <w:rsid w:val="00EE2BF6"/>
    <w:rsid w:val="00F036B5"/>
    <w:rsid w:val="00F2183A"/>
    <w:rsid w:val="00F2465D"/>
    <w:rsid w:val="00F513FE"/>
    <w:rsid w:val="00F84F71"/>
    <w:rsid w:val="00F86E9B"/>
    <w:rsid w:val="00F91DD2"/>
    <w:rsid w:val="00F97F62"/>
    <w:rsid w:val="00FA3F14"/>
    <w:rsid w:val="00FB0534"/>
    <w:rsid w:val="00FC48E7"/>
    <w:rsid w:val="00FD3B0D"/>
    <w:rsid w:val="00FD4160"/>
    <w:rsid w:val="00FE431F"/>
    <w:rsid w:val="00FE4843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2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62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6291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a"/>
    <w:link w:val="TALChar"/>
    <w:rsid w:val="00DC629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C6291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rsid w:val="00DC6291"/>
    <w:pPr>
      <w:ind w:left="568" w:hanging="284"/>
    </w:pPr>
  </w:style>
  <w:style w:type="paragraph" w:customStyle="1" w:styleId="TH">
    <w:name w:val="TH"/>
    <w:basedOn w:val="a"/>
    <w:link w:val="THChar"/>
    <w:qFormat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rsid w:val="00DC6291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  <w:rsid w:val="00DC6291"/>
  </w:style>
  <w:style w:type="paragraph" w:styleId="a4">
    <w:name w:val="footer"/>
    <w:basedOn w:val="a"/>
    <w:link w:val="Char"/>
    <w:uiPriority w:val="99"/>
    <w:unhideWhenUsed/>
    <w:rsid w:val="00767D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767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rsid w:val="00645E7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5E7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sid w:val="004003A5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385242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385242"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rsid w:val="0038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"/>
    <w:link w:val="B2Char"/>
    <w:qFormat/>
    <w:rsid w:val="003C1215"/>
    <w:pPr>
      <w:overflowPunct/>
      <w:autoSpaceDE/>
      <w:autoSpaceDN/>
      <w:adjustRightInd/>
      <w:ind w:left="851" w:hanging="284"/>
      <w:textAlignment w:val="auto"/>
    </w:pPr>
    <w:rPr>
      <w:rFonts w:eastAsia="宋体"/>
      <w:color w:val="auto"/>
      <w:lang w:eastAsia="en-US"/>
    </w:rPr>
  </w:style>
  <w:style w:type="character" w:customStyle="1" w:styleId="NOZchn">
    <w:name w:val="NO Zchn"/>
    <w:rsid w:val="003C1215"/>
    <w:rPr>
      <w:lang w:eastAsia="en-US"/>
    </w:rPr>
  </w:style>
  <w:style w:type="character" w:customStyle="1" w:styleId="B2Char">
    <w:name w:val="B2 Char"/>
    <w:link w:val="B2"/>
    <w:qFormat/>
    <w:rsid w:val="003C1215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37646-53C4-4D19-917A-D2F9BD4F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YangXu2</cp:lastModifiedBy>
  <cp:revision>75</cp:revision>
  <dcterms:created xsi:type="dcterms:W3CDTF">2020-05-03T13:42:00Z</dcterms:created>
  <dcterms:modified xsi:type="dcterms:W3CDTF">2020-09-30T08:12:00Z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